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D" w:rsidRPr="00646E3D" w:rsidRDefault="00646E3D" w:rsidP="00646E3D">
      <w:pPr>
        <w:pStyle w:val="Els-Title"/>
      </w:pPr>
      <w:r w:rsidRPr="00646E3D">
        <w:t>Título da proposta</w:t>
      </w:r>
    </w:p>
    <w:p w:rsidR="000E6B1F" w:rsidRDefault="000E6B1F" w:rsidP="000E6B1F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bookmarkStart w:id="0" w:name="_GoBack"/>
      <w:bookmarkEnd w:id="0"/>
      <w:r>
        <w:rPr>
          <w:noProof/>
          <w:sz w:val="28"/>
          <w:szCs w:val="28"/>
          <w:lang w:val="pt-PT"/>
        </w:rPr>
        <w:t>Autor</w:t>
      </w:r>
      <w:r>
        <w:rPr>
          <w:noProof/>
          <w:sz w:val="28"/>
          <w:szCs w:val="28"/>
          <w:vertAlign w:val="superscript"/>
          <w:lang w:val="pt-PT"/>
        </w:rPr>
        <w:t>a</w:t>
      </w:r>
      <w:r>
        <w:rPr>
          <w:noProof/>
          <w:sz w:val="28"/>
          <w:szCs w:val="28"/>
          <w:lang w:val="pt-PT"/>
        </w:rPr>
        <w:t>, Autor</w:t>
      </w:r>
      <w:r>
        <w:rPr>
          <w:noProof/>
          <w:sz w:val="28"/>
          <w:szCs w:val="28"/>
          <w:vertAlign w:val="superscript"/>
          <w:lang w:val="pt-PT"/>
        </w:rPr>
        <w:t>b</w:t>
      </w:r>
    </w:p>
    <w:p w:rsidR="000E6B1F" w:rsidRDefault="000E6B1F" w:rsidP="000E6B1F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>
        <w:rPr>
          <w:i/>
          <w:iCs/>
          <w:noProof/>
          <w:sz w:val="24"/>
          <w:szCs w:val="24"/>
          <w:vertAlign w:val="superscript"/>
          <w:lang w:val="pt-PT"/>
        </w:rPr>
        <w:t>a</w:t>
      </w:r>
      <w:r>
        <w:rPr>
          <w:i/>
          <w:noProof/>
          <w:sz w:val="24"/>
          <w:szCs w:val="24"/>
          <w:lang w:val="pt-PT"/>
        </w:rPr>
        <w:t>afiliação, país, endereço eletrónico</w:t>
      </w:r>
    </w:p>
    <w:p w:rsidR="00646E3D" w:rsidRPr="00646E3D" w:rsidRDefault="000E6B1F" w:rsidP="000E6B1F">
      <w:pPr>
        <w:pStyle w:val="Els-Affiliation"/>
        <w:rPr>
          <w:lang w:val="pt-PT" w:eastAsia="zh-CN"/>
        </w:rPr>
      </w:pPr>
      <w:r>
        <w:rPr>
          <w:i w:val="0"/>
          <w:sz w:val="24"/>
          <w:szCs w:val="24"/>
          <w:vertAlign w:val="superscript"/>
          <w:lang w:val="pt-PT"/>
        </w:rPr>
        <w:t>b</w:t>
      </w:r>
      <w:r>
        <w:rPr>
          <w:i w:val="0"/>
          <w:sz w:val="24"/>
          <w:szCs w:val="24"/>
          <w:lang w:val="pt-PT"/>
        </w:rPr>
        <w:t>afiliação, país, endereço eletrónico</w:t>
      </w:r>
    </w:p>
    <w:p w:rsidR="00646E3D" w:rsidRPr="00B96662" w:rsidRDefault="00646E3D" w:rsidP="00646E3D">
      <w:pPr>
        <w:pStyle w:val="Els-Abstract-head"/>
        <w:spacing w:before="200"/>
        <w:rPr>
          <w:sz w:val="26"/>
          <w:szCs w:val="26"/>
          <w:lang w:val="pt-PT"/>
        </w:rPr>
      </w:pPr>
      <w:r w:rsidRPr="00B96662">
        <w:rPr>
          <w:sz w:val="26"/>
          <w:szCs w:val="26"/>
          <w:lang w:val="pt-PT"/>
        </w:rPr>
        <w:t>Resumo</w:t>
      </w:r>
    </w:p>
    <w:p w:rsidR="00646E3D" w:rsidRDefault="00646E3D" w:rsidP="00646E3D">
      <w:pPr>
        <w:rPr>
          <w:sz w:val="24"/>
          <w:lang w:val="pt-PT"/>
        </w:rPr>
      </w:pPr>
      <w:r w:rsidRPr="00CF2EBA">
        <w:rPr>
          <w:sz w:val="24"/>
          <w:lang w:val="pt-PT"/>
        </w:rPr>
        <w:t>Escreva aqui o seu resumo da proposta com um mínimo de 100 palavras e um máximo de 200 palavras.</w:t>
      </w:r>
      <w:r w:rsidR="00B96662">
        <w:rPr>
          <w:sz w:val="24"/>
          <w:lang w:val="pt-PT"/>
        </w:rPr>
        <w:t xml:space="preserve"> Este resumo deverá ser incluído no formulário disponibilizado no sistema de publicações da BAD para submissão das propostas para o congresso. </w:t>
      </w:r>
      <w:r w:rsidR="0028734B">
        <w:rPr>
          <w:sz w:val="24"/>
          <w:lang w:val="pt-PT"/>
        </w:rPr>
        <w:t>Os resumos</w:t>
      </w:r>
      <w:r w:rsidR="0028734B" w:rsidRPr="0028734B">
        <w:rPr>
          <w:sz w:val="24"/>
          <w:lang w:val="pt-PT"/>
        </w:rPr>
        <w:t xml:space="preserve"> que não preencham estas condições não serão considerados.</w:t>
      </w:r>
    </w:p>
    <w:p w:rsidR="0028734B" w:rsidRDefault="0028734B" w:rsidP="00646E3D">
      <w:pPr>
        <w:rPr>
          <w:sz w:val="24"/>
          <w:lang w:val="pt-PT"/>
        </w:rPr>
      </w:pPr>
    </w:p>
    <w:p w:rsidR="00646E3D" w:rsidRDefault="00646E3D" w:rsidP="00646E3D">
      <w:pPr>
        <w:rPr>
          <w:sz w:val="24"/>
          <w:lang w:val="pt-PT"/>
        </w:rPr>
      </w:pPr>
    </w:p>
    <w:p w:rsidR="00646E3D" w:rsidRPr="00646E3D" w:rsidRDefault="00646E3D" w:rsidP="00646E3D">
      <w:pPr>
        <w:pStyle w:val="Els-keywords"/>
        <w:rPr>
          <w:sz w:val="20"/>
          <w:lang w:val="pt-PT"/>
        </w:rPr>
      </w:pPr>
      <w:r w:rsidRPr="00646E3D">
        <w:rPr>
          <w:b/>
          <w:sz w:val="20"/>
          <w:lang w:val="pt-PT"/>
        </w:rPr>
        <w:t>Palavras-chave</w:t>
      </w:r>
      <w:r w:rsidRPr="00646E3D">
        <w:rPr>
          <w:sz w:val="20"/>
          <w:lang w:val="pt-PT"/>
        </w:rPr>
        <w:t>: Três a cinco palavras separadas por virgulas</w:t>
      </w:r>
    </w:p>
    <w:p w:rsidR="00646E3D" w:rsidRPr="00B96662" w:rsidRDefault="00747D05" w:rsidP="00646E3D">
      <w:pPr>
        <w:pStyle w:val="Els-1storder-head"/>
        <w:numPr>
          <w:ilvl w:val="0"/>
          <w:numId w:val="0"/>
        </w:numPr>
        <w:rPr>
          <w:sz w:val="26"/>
          <w:szCs w:val="26"/>
          <w:lang w:val="pt-PT"/>
        </w:rPr>
      </w:pPr>
      <w:r>
        <w:rPr>
          <w:sz w:val="26"/>
          <w:szCs w:val="26"/>
          <w:lang w:val="pt-PT"/>
        </w:rPr>
        <w:t>Proposta</w:t>
      </w:r>
    </w:p>
    <w:p w:rsidR="0085406B" w:rsidRPr="0085406B" w:rsidRDefault="0085406B" w:rsidP="00AE3687">
      <w:pPr>
        <w:widowControl/>
        <w:spacing w:after="120" w:line="276" w:lineRule="auto"/>
        <w:jc w:val="both"/>
        <w:rPr>
          <w:rFonts w:eastAsia="Times New Roman"/>
          <w:color w:val="111111"/>
          <w:sz w:val="24"/>
          <w:szCs w:val="12"/>
          <w:lang w:val="pt-PT" w:eastAsia="pt-PT"/>
        </w:rPr>
      </w:pP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 xml:space="preserve">As </w:t>
      </w:r>
      <w:r w:rsidRPr="00AE3687">
        <w:rPr>
          <w:rFonts w:eastAsia="Times New Roman"/>
          <w:b/>
          <w:color w:val="111111"/>
          <w:sz w:val="24"/>
          <w:szCs w:val="12"/>
          <w:lang w:val="pt-PT" w:eastAsia="pt-PT"/>
        </w:rPr>
        <w:t>comunicações</w:t>
      </w: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 xml:space="preserve"> são textos que podem comunicar resultados de </w:t>
      </w:r>
      <w:r w:rsidRPr="00BA37B2">
        <w:rPr>
          <w:rFonts w:eastAsia="Times New Roman"/>
          <w:color w:val="111111"/>
          <w:sz w:val="24"/>
          <w:szCs w:val="12"/>
          <w:lang w:val="pt-PT" w:eastAsia="pt-PT"/>
        </w:rPr>
        <w:t>investigação original, estudos de caso, revisões críticas de literatura, de carácter históric</w:t>
      </w: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>o ou relatórios de investigação</w:t>
      </w:r>
      <w:r w:rsidRPr="00BA37B2">
        <w:rPr>
          <w:rFonts w:eastAsia="Times New Roman"/>
          <w:color w:val="111111"/>
          <w:sz w:val="24"/>
          <w:szCs w:val="12"/>
          <w:lang w:val="pt-PT" w:eastAsia="pt-PT"/>
        </w:rPr>
        <w:t>.</w:t>
      </w:r>
      <w:r w:rsidRPr="0085406B">
        <w:rPr>
          <w:rFonts w:eastAsia="Times New Roman"/>
          <w:color w:val="111111"/>
          <w:sz w:val="24"/>
          <w:szCs w:val="12"/>
          <w:lang w:val="pt-PT" w:eastAsia="pt-PT"/>
        </w:rPr>
        <w:t xml:space="preserve"> Ensaios, relatos de experiência e relatórios de projetos podem ser também objeto de comunicações.</w:t>
      </w:r>
    </w:p>
    <w:p w:rsidR="00E85A89" w:rsidRDefault="00E85A89" w:rsidP="00E85A89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As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propostas de comunicação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 são feitas através da apresentação de um resumo, utilizando o modelo fornecido, com um mínimo de 1000 palavras, e apresentar entre três e cinco referências bibliográficas</w:t>
      </w:r>
      <w:r w:rsidR="00747D05">
        <w:rPr>
          <w:color w:val="111111"/>
          <w:sz w:val="24"/>
          <w:szCs w:val="24"/>
          <w:shd w:val="clear" w:color="auto" w:fill="FFFFFF"/>
          <w:lang w:val="pt-PT"/>
        </w:rPr>
        <w:t>.</w:t>
      </w:r>
    </w:p>
    <w:p w:rsidR="00AE3687" w:rsidRPr="0085406B" w:rsidRDefault="00AE3687" w:rsidP="00AE3687">
      <w:pPr>
        <w:widowControl/>
        <w:spacing w:after="120" w:line="276" w:lineRule="auto"/>
        <w:jc w:val="both"/>
        <w:rPr>
          <w:rFonts w:eastAsia="Times New Roman"/>
          <w:color w:val="111111"/>
          <w:sz w:val="24"/>
          <w:szCs w:val="24"/>
          <w:lang w:val="pt-PT" w:eastAsia="pt-PT"/>
        </w:rPr>
      </w:pP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As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propostas de comunicação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, bem como o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texto final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 das mesmas deverão obedecer à seguinte estrutura: Introdução, Método, Resultados, Discussão, Conclusões e Referências.</w:t>
      </w:r>
      <w:r w:rsidR="00E85A89">
        <w:rPr>
          <w:color w:val="111111"/>
          <w:sz w:val="24"/>
          <w:szCs w:val="24"/>
          <w:shd w:val="clear" w:color="auto" w:fill="FFFFFF"/>
          <w:lang w:val="pt-PT"/>
        </w:rPr>
        <w:t xml:space="preserve"> Em textos mais pequenos é aceitável que a discussão sobre Método seja integrada na Introdução e que Resultados e Discussão sejam fundidos numa única secção.</w:t>
      </w:r>
    </w:p>
    <w:p w:rsidR="0085406B" w:rsidRPr="0085406B" w:rsidRDefault="0085406B" w:rsidP="00AE3687">
      <w:pPr>
        <w:widowControl/>
        <w:spacing w:after="120" w:line="276" w:lineRule="auto"/>
        <w:jc w:val="both"/>
        <w:rPr>
          <w:rFonts w:eastAsia="Times New Roman"/>
          <w:color w:val="111111"/>
          <w:sz w:val="24"/>
          <w:szCs w:val="24"/>
          <w:lang w:val="pt-PT" w:eastAsia="pt-PT"/>
        </w:rPr>
      </w:pPr>
      <w:r w:rsidRPr="0085406B">
        <w:rPr>
          <w:rFonts w:eastAsia="Times New Roman"/>
          <w:color w:val="111111"/>
          <w:sz w:val="24"/>
          <w:szCs w:val="24"/>
          <w:lang w:val="pt-PT" w:eastAsia="pt-PT"/>
        </w:rPr>
        <w:t xml:space="preserve">As </w:t>
      </w:r>
      <w:r w:rsidRPr="00AE3687">
        <w:rPr>
          <w:rFonts w:eastAsia="Times New Roman"/>
          <w:b/>
          <w:color w:val="111111"/>
          <w:sz w:val="24"/>
          <w:szCs w:val="24"/>
          <w:lang w:val="pt-PT" w:eastAsia="pt-PT"/>
        </w:rPr>
        <w:t>comunicações</w:t>
      </w:r>
      <w:r w:rsidRPr="0085406B">
        <w:rPr>
          <w:rFonts w:eastAsia="Times New Roman"/>
          <w:color w:val="111111"/>
          <w:sz w:val="24"/>
          <w:szCs w:val="24"/>
          <w:lang w:val="pt-PT" w:eastAsia="pt-PT"/>
        </w:rPr>
        <w:t xml:space="preserve"> aprovadas terão oportunidade de no Congresso fazer uma apresentação oral, que não deverá exceder os 20 minutos.</w:t>
      </w:r>
    </w:p>
    <w:p w:rsidR="0085406B" w:rsidRDefault="0085406B" w:rsidP="00AE3687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O </w:t>
      </w:r>
      <w:r w:rsidRPr="00AE3687">
        <w:rPr>
          <w:b/>
          <w:color w:val="111111"/>
          <w:sz w:val="24"/>
          <w:szCs w:val="24"/>
          <w:shd w:val="clear" w:color="auto" w:fill="FFFFFF"/>
          <w:lang w:val="pt-PT"/>
        </w:rPr>
        <w:t>texto das comunicações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 xml:space="preserve"> integrará as “Atas do Congresso” e deverá igualmente utilizar o modelo próprio fornecido</w:t>
      </w:r>
      <w:r w:rsidR="00747D05">
        <w:rPr>
          <w:color w:val="111111"/>
          <w:sz w:val="24"/>
          <w:szCs w:val="24"/>
          <w:shd w:val="clear" w:color="auto" w:fill="FFFFFF"/>
          <w:lang w:val="pt-PT"/>
        </w:rPr>
        <w:t xml:space="preserve"> posteriormente</w:t>
      </w:r>
      <w:r w:rsidRPr="0085406B">
        <w:rPr>
          <w:color w:val="111111"/>
          <w:sz w:val="24"/>
          <w:szCs w:val="24"/>
          <w:shd w:val="clear" w:color="auto" w:fill="FFFFFF"/>
          <w:lang w:val="pt-PT"/>
        </w:rPr>
        <w:t>, ter entre quatro e cinco mil palavras e seguir as “Orientações para a produção de textos“ disponibilizada.</w:t>
      </w:r>
    </w:p>
    <w:sectPr w:rsidR="0085406B" w:rsidSect="00646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0" w:rsidRDefault="00A019B0" w:rsidP="00646E3D">
      <w:r>
        <w:separator/>
      </w:r>
    </w:p>
  </w:endnote>
  <w:endnote w:type="continuationSeparator" w:id="0">
    <w:p w:rsidR="00A019B0" w:rsidRDefault="00A019B0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Rounded LT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0" w:rsidRDefault="00A019B0" w:rsidP="00646E3D">
      <w:r>
        <w:separator/>
      </w:r>
    </w:p>
  </w:footnote>
  <w:footnote w:type="continuationSeparator" w:id="0">
    <w:p w:rsidR="00A019B0" w:rsidRDefault="00A019B0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1F" w:rsidRDefault="000E6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D" w:rsidRDefault="00646E3D" w:rsidP="00646E3D">
    <w:pPr>
      <w:pStyle w:val="Header"/>
      <w:tabs>
        <w:tab w:val="clear" w:pos="4252"/>
        <w:tab w:val="clear" w:pos="8504"/>
        <w:tab w:val="left" w:pos="1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4" w:type="dxa"/>
      <w:tblInd w:w="108" w:type="dxa"/>
      <w:tblLayout w:type="fixed"/>
      <w:tblLook w:val="0000" w:firstRow="0" w:lastRow="0" w:firstColumn="0" w:lastColumn="0" w:noHBand="0" w:noVBand="0"/>
    </w:tblPr>
    <w:tblGrid>
      <w:gridCol w:w="1265"/>
      <w:gridCol w:w="4264"/>
      <w:gridCol w:w="3835"/>
    </w:tblGrid>
    <w:tr w:rsidR="00646E3D" w:rsidTr="00BC0C2B">
      <w:trPr>
        <w:trHeight w:val="1868"/>
      </w:trPr>
      <w:tc>
        <w:tcPr>
          <w:tcW w:w="1265" w:type="dxa"/>
        </w:tcPr>
        <w:p w:rsidR="00646E3D" w:rsidRDefault="00646E3D" w:rsidP="00646E3D">
          <w:pPr>
            <w:pStyle w:val="Header"/>
            <w:rPr>
              <w:sz w:val="10"/>
            </w:rPr>
          </w:pPr>
          <w:r>
            <w:rPr>
              <w:noProof/>
              <w:sz w:val="10"/>
              <w:lang w:eastAsia="en-GB"/>
            </w:rPr>
            <w:drawing>
              <wp:inline distT="0" distB="0" distL="0" distR="0">
                <wp:extent cx="6120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646E3D" w:rsidRPr="00646E3D" w:rsidRDefault="00646E3D" w:rsidP="00646E3D">
          <w:pPr>
            <w:pStyle w:val="Header"/>
            <w:spacing w:after="200"/>
            <w:jc w:val="center"/>
            <w:rPr>
              <w:rFonts w:ascii="Cambria" w:hAnsi="Cambria" w:cs="Arial"/>
              <w:iCs/>
              <w:color w:val="808080" w:themeColor="background1" w:themeShade="80"/>
              <w:lang w:val="pt-PT"/>
            </w:rPr>
          </w:pPr>
          <w:r w:rsidRPr="00646E3D">
            <w:rPr>
              <w:rFonts w:ascii="Cambria" w:hAnsi="Cambria" w:cs="Arial"/>
              <w:iCs/>
              <w:color w:val="808080" w:themeColor="background1" w:themeShade="80"/>
              <w:lang w:val="pt-PT"/>
            </w:rPr>
            <w:t>Proposta de</w:t>
          </w:r>
        </w:p>
        <w:p w:rsidR="00646E3D" w:rsidRPr="00646E3D" w:rsidRDefault="004856EF" w:rsidP="00B96662">
          <w:pPr>
            <w:pStyle w:val="Header"/>
            <w:spacing w:line="200" w:lineRule="atLeast"/>
            <w:jc w:val="center"/>
            <w:rPr>
              <w:rFonts w:ascii="VAGRounded LT Bold" w:hAnsi="VAGRounded LT Bold"/>
              <w:i/>
              <w:iCs/>
              <w:color w:val="808080" w:themeColor="background1" w:themeShade="80"/>
              <w:sz w:val="33"/>
              <w:szCs w:val="33"/>
              <w:lang w:val="pt-PT" w:eastAsia="en-IN"/>
            </w:rPr>
          </w:pPr>
          <w:r>
            <w:rPr>
              <w:rFonts w:ascii="Cambria" w:hAnsi="Cambria"/>
              <w:iCs/>
              <w:color w:val="808080" w:themeColor="background1" w:themeShade="80"/>
              <w:sz w:val="36"/>
              <w:szCs w:val="33"/>
              <w:lang w:val="pt-PT" w:eastAsia="en-IN"/>
            </w:rPr>
            <w:t>Comunicação</w:t>
          </w:r>
        </w:p>
      </w:tc>
      <w:tc>
        <w:tcPr>
          <w:tcW w:w="3835" w:type="dxa"/>
        </w:tcPr>
        <w:p w:rsidR="00646E3D" w:rsidRDefault="00646E3D" w:rsidP="00646E3D">
          <w:pPr>
            <w:pStyle w:val="Header"/>
            <w:tabs>
              <w:tab w:val="left" w:pos="132"/>
              <w:tab w:val="left" w:pos="1932"/>
              <w:tab w:val="left" w:pos="2142"/>
            </w:tabs>
            <w:ind w:left="-125" w:firstLine="125"/>
            <w:rPr>
              <w:i/>
              <w:iCs/>
            </w:rPr>
          </w:pPr>
        </w:p>
        <w:p w:rsidR="00646E3D" w:rsidRDefault="00646E3D" w:rsidP="00646E3D">
          <w:pPr>
            <w:pStyle w:val="Header"/>
            <w:tabs>
              <w:tab w:val="left" w:pos="1932"/>
              <w:tab w:val="left" w:pos="2148"/>
            </w:tabs>
            <w:spacing w:before="80"/>
            <w:ind w:left="-125" w:firstLine="3"/>
            <w:rPr>
              <w:i/>
              <w:iCs/>
            </w:rPr>
          </w:pPr>
          <w:r>
            <w:rPr>
              <w:iCs/>
            </w:rPr>
            <w:t xml:space="preserve"> </w:t>
          </w:r>
          <w:r>
            <w:rPr>
              <w:i/>
              <w:iCs/>
            </w:rPr>
            <w:t xml:space="preserve"> </w:t>
          </w:r>
        </w:p>
      </w:tc>
    </w:tr>
  </w:tbl>
  <w:p w:rsidR="00646E3D" w:rsidRDefault="00646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57FC"/>
    <w:multiLevelType w:val="multilevel"/>
    <w:tmpl w:val="5CE8A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3D"/>
    <w:rsid w:val="000162C8"/>
    <w:rsid w:val="000E6B1F"/>
    <w:rsid w:val="0028734B"/>
    <w:rsid w:val="00314A59"/>
    <w:rsid w:val="004856EF"/>
    <w:rsid w:val="005A53A1"/>
    <w:rsid w:val="00646E3D"/>
    <w:rsid w:val="00747D05"/>
    <w:rsid w:val="00777FE2"/>
    <w:rsid w:val="008409ED"/>
    <w:rsid w:val="0085406B"/>
    <w:rsid w:val="00A019B0"/>
    <w:rsid w:val="00AE3687"/>
    <w:rsid w:val="00B96662"/>
    <w:rsid w:val="00BB6C14"/>
    <w:rsid w:val="00BD78EF"/>
    <w:rsid w:val="00C14BA6"/>
    <w:rsid w:val="00C96DF8"/>
    <w:rsid w:val="00D55ACE"/>
    <w:rsid w:val="00E36B43"/>
    <w:rsid w:val="00E45E93"/>
    <w:rsid w:val="00E85A89"/>
    <w:rsid w:val="00F32261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26683-34C0-49F3-982C-D504936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46E3D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6"/>
      <w:szCs w:val="32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701EACA-4B03-4F1B-8AD7-3B14C9F316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Susana Ferreira</cp:lastModifiedBy>
  <cp:revision>6</cp:revision>
  <dcterms:created xsi:type="dcterms:W3CDTF">2015-01-17T08:01:00Z</dcterms:created>
  <dcterms:modified xsi:type="dcterms:W3CDTF">2018-01-31T17:36:00Z</dcterms:modified>
</cp:coreProperties>
</file>